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Theme="minorEastAsia" w:hAnsiTheme="minorEastAsia" w:cstheme="minorEastAsia"/>
          <w:kern w:val="0"/>
          <w:sz w:val="24"/>
          <w:szCs w:val="24"/>
          <w:lang w:val="en-US" w:eastAsia="zh-CN" w:bidi="ar"/>
        </w:rPr>
      </w:pPr>
      <w:r>
        <w:rPr>
          <w:rFonts w:hint="eastAsia" w:ascii="方正小标宋简体" w:hAnsi="方正小标宋简体" w:eastAsia="方正小标宋简体" w:cs="方正小标宋简体"/>
          <w:color w:val="333333"/>
          <w:sz w:val="36"/>
          <w:szCs w:val="36"/>
        </w:rPr>
        <w:t>安龙县人民医院20</w:t>
      </w:r>
      <w:r>
        <w:rPr>
          <w:rFonts w:hint="eastAsia" w:ascii="方正小标宋简体" w:hAnsi="方正小标宋简体" w:eastAsia="方正小标宋简体" w:cs="方正小标宋简体"/>
          <w:color w:val="333333"/>
          <w:sz w:val="36"/>
          <w:szCs w:val="36"/>
          <w:lang w:val="en-US" w:eastAsia="zh-CN"/>
        </w:rPr>
        <w:t>23</w:t>
      </w:r>
      <w:r>
        <w:rPr>
          <w:rFonts w:hint="eastAsia" w:ascii="方正小标宋简体" w:hAnsi="方正小标宋简体" w:eastAsia="方正小标宋简体" w:cs="方正小标宋简体"/>
          <w:color w:val="333333"/>
          <w:sz w:val="36"/>
          <w:szCs w:val="36"/>
        </w:rPr>
        <w:t>年贵州省助理全科医生培训</w:t>
      </w:r>
      <w:r>
        <w:rPr>
          <w:rFonts w:hint="eastAsia" w:ascii="方正小标宋简体" w:hAnsi="方正小标宋简体" w:eastAsia="方正小标宋简体" w:cs="方正小标宋简体"/>
          <w:color w:val="333333"/>
          <w:sz w:val="36"/>
          <w:szCs w:val="36"/>
          <w:lang w:val="en-US" w:eastAsia="zh-CN"/>
        </w:rPr>
        <w:t xml:space="preserve">  </w:t>
      </w:r>
      <w:r>
        <w:rPr>
          <w:rFonts w:hint="eastAsia" w:ascii="方正小标宋简体" w:hAnsi="方正小标宋简体" w:eastAsia="方正小标宋简体" w:cs="方正小标宋简体"/>
          <w:color w:val="333333"/>
          <w:sz w:val="36"/>
          <w:szCs w:val="36"/>
        </w:rPr>
        <w:t>招生简章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根据《贵州省助理全科医生培训实施方案》（黔卫计发</w:t>
      </w:r>
      <w:r>
        <w:rPr>
          <w:rFonts w:hint="eastAsia" w:ascii="微软雅黑" w:hAnsi="微软雅黑" w:eastAsia="微软雅黑" w:cs="微软雅黑"/>
          <w:kern w:val="0"/>
          <w:sz w:val="24"/>
          <w:szCs w:val="24"/>
          <w:lang w:val="en-US" w:eastAsia="zh-CN" w:bidi="ar"/>
        </w:rPr>
        <w:t>〔2016〕68号</w:t>
      </w:r>
      <w:r>
        <w:rPr>
          <w:rFonts w:hint="eastAsia" w:ascii="宋体" w:hAnsi="宋体" w:eastAsia="宋体" w:cs="宋体"/>
          <w:kern w:val="0"/>
          <w:sz w:val="24"/>
          <w:szCs w:val="24"/>
          <w:lang w:val="en-US" w:eastAsia="zh-CN" w:bidi="ar"/>
        </w:rPr>
        <w:t>）、贵州省卫生健康委《关于开展2023年助理全科医生培训（西医）招录工作的通知》、《2023年助理全科医生培训（西医）招录简章》等文件要求，我院拟面向社会公开招收2023级助理全科医生培训学员15名，现将有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w:t>
      </w:r>
      <w:r>
        <w:rPr>
          <w:rFonts w:ascii="微软雅黑" w:hAnsi="微软雅黑" w:eastAsia="微软雅黑" w:cs="微软雅黑"/>
          <w:b/>
          <w:bCs/>
          <w:i w:val="0"/>
          <w:iCs w:val="0"/>
          <w:caps w:val="0"/>
          <w:spacing w:val="0"/>
          <w:sz w:val="24"/>
          <w:szCs w:val="24"/>
          <w:shd w:val="clear" w:fill="FFFFFF"/>
        </w:rPr>
        <w:t>培训基地简介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安龙县位于黔桂两省结合部，国土面积2237.6平方公里，辖13个镇（街道）187个村（居），总人口48万人。</w:t>
      </w:r>
      <w:r>
        <w:rPr>
          <w:rFonts w:hint="eastAsia" w:ascii="宋体" w:hAnsi="宋体" w:eastAsia="宋体" w:cs="宋体"/>
          <w:color w:val="000000"/>
          <w:kern w:val="0"/>
          <w:sz w:val="24"/>
          <w:szCs w:val="24"/>
          <w:lang w:val="en-US" w:eastAsia="zh-CN" w:bidi="ar"/>
        </w:rPr>
        <w:t>医院</w:t>
      </w:r>
      <w:r>
        <w:rPr>
          <w:rFonts w:hint="eastAsia" w:ascii="宋体" w:hAnsi="宋体" w:eastAsia="宋体" w:cs="宋体"/>
          <w:color w:val="000000"/>
          <w:kern w:val="0"/>
          <w:sz w:val="24"/>
          <w:szCs w:val="24"/>
          <w:lang w:bidi="ar"/>
        </w:rPr>
        <w:t>始建于1956年5月，是一家集医疗、护理、急救、公共卫生突发事件处置、科研教学、预防保健为一体的二级甲等综合医院。现有职工741人,其中，卫生专业技术人员666人（占89.87％），正高级职称3人，副高职称43人，中级职称122人，培养取得研究生学历4人。通过银龄计划、特殊人才引进、院内返聘等方式引进专家7人。医院编制床位499张，实际开放床位499张，设置临床医技科室33个，职能部门18个。2022年门急诊人次335706人次，出院人数26598人次，出院手术台次11020台次，院外转诊率为0.25%，平均住院日为5.8天。拥有1.5T核磁共振、64排128层CT、数字胃肠X光机、高端彩超、数字化摄影系统（悬吊DR）、奥林巴斯腹腔镜、膀胱镜、鼻内窥镜手术系统、纤维喉镜检查系统、超声碎石机、富士消化内镜、多轴向红外视频眼震电图仪等现代化医疗设备。</w:t>
      </w:r>
      <w:r>
        <w:rPr>
          <w:rFonts w:hint="eastAsia" w:ascii="宋体" w:hAnsi="宋体" w:eastAsia="宋体" w:cs="宋体"/>
          <w:color w:val="000000"/>
          <w:kern w:val="0"/>
          <w:sz w:val="24"/>
          <w:szCs w:val="24"/>
          <w:lang w:val="en-US" w:eastAsia="zh-CN" w:bidi="ar"/>
        </w:rPr>
        <w:t>产科实施</w:t>
      </w:r>
      <w:r>
        <w:rPr>
          <w:rFonts w:hint="eastAsia" w:ascii="宋体" w:hAnsi="宋体" w:eastAsia="宋体" w:cs="宋体"/>
          <w:color w:val="000000"/>
          <w:kern w:val="0"/>
          <w:sz w:val="24"/>
          <w:szCs w:val="24"/>
          <w:lang w:bidi="ar"/>
        </w:rPr>
        <w:t>产前、产时、产后一体化服务。能开展心脏介入治疗、立体定向颅内血肿清除术、微创手术、脊柱创伤手术、卵巢良性肿瘤剥除术、子宫肌瘤剥除术、扁桃体低温等离子射频消融术、腺样体低温等离子射频消融术、显微镜下C02激光喉良性肿瘤切除等手术。通过“爱婴医院”评审、“中国基层胸痛中心”认证</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是首批“贵州省助理全科医生培训基地”。有省级重点专科2个，州级重点专科2个，2022年获批省级科研项目1项，州级3项，2023年举办省级Ⅱ类继续医学项目3项，三级医院规模已初步建成。2016-2022年基地共招录7届155名学员，目前在培学员38</w:t>
      </w:r>
      <w:r>
        <w:rPr>
          <w:rFonts w:hint="eastAsia" w:ascii="宋体" w:hAnsi="宋体" w:eastAsia="宋体" w:cs="宋体"/>
          <w:color w:val="000000"/>
          <w:kern w:val="0"/>
          <w:sz w:val="24"/>
          <w:szCs w:val="24"/>
          <w:lang w:eastAsia="zh-CN" w:bidi="ar"/>
        </w:rPr>
        <w:t>人</w:t>
      </w:r>
      <w:r>
        <w:rPr>
          <w:rFonts w:hint="eastAsia" w:ascii="宋体" w:hAnsi="宋体" w:eastAsia="宋体" w:cs="宋体"/>
          <w:color w:val="000000"/>
          <w:kern w:val="0"/>
          <w:sz w:val="24"/>
          <w:szCs w:val="24"/>
          <w:lang w:bidi="ar"/>
        </w:rPr>
        <w:t>，其中已获得执业助理医生资格26</w:t>
      </w:r>
      <w:r>
        <w:rPr>
          <w:rFonts w:hint="eastAsia" w:ascii="宋体" w:hAnsi="宋体" w:eastAsia="宋体" w:cs="宋体"/>
          <w:color w:val="000000"/>
          <w:kern w:val="0"/>
          <w:sz w:val="24"/>
          <w:szCs w:val="24"/>
          <w:lang w:eastAsia="zh-CN" w:bidi="ar"/>
        </w:rPr>
        <w:t>人</w:t>
      </w:r>
      <w:r>
        <w:rPr>
          <w:rFonts w:hint="eastAsia" w:ascii="宋体" w:hAnsi="宋体" w:eastAsia="宋体" w:cs="宋体"/>
          <w:color w:val="000000"/>
          <w:kern w:val="0"/>
          <w:sz w:val="24"/>
          <w:szCs w:val="24"/>
          <w:lang w:bidi="ar"/>
        </w:rPr>
        <w:t>，执业医师资格2人。全科招录计划完成率100%；参加首次执业助理资格考试平均通过率85.00%；参加首次助理全科医生培训结业考试平均通过率92.15%，其中2020年-2022年连续3年首次结业考核通过率均为100%。</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微软雅黑" w:hAnsi="微软雅黑" w:eastAsia="微软雅黑" w:cs="微软雅黑"/>
          <w:b/>
          <w:bCs/>
          <w:i w:val="0"/>
          <w:iCs w:val="0"/>
          <w:caps w:val="0"/>
          <w:spacing w:val="0"/>
          <w:kern w:val="0"/>
          <w:sz w:val="24"/>
          <w:szCs w:val="24"/>
          <w:shd w:val="clear" w:fill="FFFFFF"/>
          <w:lang w:val="en-US" w:eastAsia="zh-CN" w:bidi="ar"/>
        </w:rPr>
      </w:pPr>
      <w:r>
        <w:rPr>
          <w:rFonts w:hint="eastAsia" w:ascii="微软雅黑" w:hAnsi="微软雅黑" w:eastAsia="微软雅黑" w:cs="微软雅黑"/>
          <w:b/>
          <w:bCs/>
          <w:i w:val="0"/>
          <w:iCs w:val="0"/>
          <w:caps w:val="0"/>
          <w:spacing w:val="0"/>
          <w:kern w:val="0"/>
          <w:sz w:val="24"/>
          <w:szCs w:val="24"/>
          <w:shd w:val="clear" w:fill="FFFFFF"/>
          <w:lang w:val="en-US" w:eastAsia="zh-CN" w:bidi="ar"/>
        </w:rPr>
        <w:t>二、培训方式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rPr>
      </w:pPr>
      <w:r>
        <w:rPr>
          <w:rFonts w:hint="eastAsia" w:ascii="宋体" w:hAnsi="宋体" w:eastAsia="宋体" w:cs="宋体"/>
          <w:b w:val="0"/>
          <w:bCs w:val="0"/>
          <w:i w:val="0"/>
          <w:iCs w:val="0"/>
          <w:caps w:val="0"/>
          <w:spacing w:val="0"/>
          <w:kern w:val="0"/>
          <w:sz w:val="24"/>
          <w:szCs w:val="24"/>
          <w:shd w:val="clear" w:fill="FFFFFF"/>
          <w:lang w:val="en-US" w:eastAsia="zh-CN" w:bidi="ar"/>
        </w:rPr>
        <w:t>采取全脱产连续培训方式，以临床实践技能培训为重点，基层实践基地培训及专业公共卫生服务机构的培训，培训对象在导师指导下开展全科医疗、基层卫生服务和公共卫生服务工作。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三、报名条件及要求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临床医学专业全日制三年高职（专科）毕业，拟在或已在乡镇卫生院（社区）、村卫生室等基层医疗机构从事全科医疗服务人员，包括应届毕业生以及有培训需求的往届毕业生，其中农村订单定向医学生优先招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（二）具有正常履行培训岗位职责的身体条件。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（三）有下列情况之一者，不予招录：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1.成人高等教育学历毕业生；</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2.现役军人；</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3.法律法规规定的其它情形；</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w:t>
      </w:r>
      <w:r>
        <w:rPr>
          <w:rFonts w:hint="eastAsia" w:ascii="宋体" w:hAnsi="宋体" w:eastAsia="宋体" w:cs="宋体"/>
          <w:i w:val="0"/>
          <w:iCs w:val="0"/>
          <w:caps w:val="0"/>
          <w:color w:val="000000"/>
          <w:spacing w:val="0"/>
          <w:sz w:val="24"/>
          <w:szCs w:val="24"/>
          <w:shd w:val="clear" w:color="auto" w:fill="FFFFFF"/>
          <w:lang w:val="en-US" w:eastAsia="zh-CN"/>
        </w:rPr>
        <w:t>应届生</w:t>
      </w:r>
      <w:r>
        <w:rPr>
          <w:rFonts w:hint="eastAsia" w:ascii="宋体" w:hAnsi="宋体" w:eastAsia="宋体" w:cs="宋体"/>
          <w:i w:val="0"/>
          <w:iCs w:val="0"/>
          <w:caps w:val="0"/>
          <w:color w:val="000000"/>
          <w:spacing w:val="0"/>
          <w:sz w:val="24"/>
          <w:szCs w:val="24"/>
          <w:shd w:val="clear" w:color="auto" w:fill="FFFFFF"/>
        </w:rPr>
        <w:t>报到时未取得</w:t>
      </w:r>
      <w:r>
        <w:rPr>
          <w:rFonts w:hint="eastAsia" w:ascii="宋体" w:hAnsi="宋体" w:eastAsia="宋体" w:cs="宋体"/>
          <w:sz w:val="24"/>
          <w:szCs w:val="24"/>
        </w:rPr>
        <w:t>临床医学专科学历</w:t>
      </w:r>
      <w:r>
        <w:rPr>
          <w:rFonts w:hint="eastAsia" w:ascii="宋体" w:hAnsi="宋体" w:eastAsia="宋体" w:cs="宋体"/>
          <w:sz w:val="24"/>
          <w:szCs w:val="24"/>
          <w:lang w:val="en-US" w:eastAsia="zh-CN"/>
        </w:rPr>
        <w:t>的</w:t>
      </w:r>
      <w:r>
        <w:rPr>
          <w:rFonts w:hint="eastAsia" w:ascii="宋体" w:hAnsi="宋体" w:eastAsia="宋体" w:cs="宋体"/>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default"/>
          <w:sz w:val="24"/>
          <w:szCs w:val="24"/>
          <w:lang w:val="en-US" w:eastAsia="zh-CN"/>
        </w:rPr>
        <w:t>（四）报</w:t>
      </w:r>
      <w:r>
        <w:rPr>
          <w:rFonts w:hint="eastAsia"/>
          <w:sz w:val="24"/>
          <w:szCs w:val="24"/>
          <w:lang w:val="en-US" w:eastAsia="zh-CN"/>
        </w:rPr>
        <w:t>考</w:t>
      </w:r>
      <w:r>
        <w:rPr>
          <w:rFonts w:hint="default"/>
          <w:sz w:val="24"/>
          <w:szCs w:val="24"/>
          <w:lang w:val="en-US" w:eastAsia="zh-CN"/>
        </w:rPr>
        <w:t>者应如实填写网报信息，凡不按要求报名、网报信息误填、错填或填报虚假信息造成不能考试或录取的，后果由本人承担。在网络报名后资格审查前，报</w:t>
      </w:r>
      <w:r>
        <w:rPr>
          <w:rFonts w:hint="eastAsia"/>
          <w:sz w:val="24"/>
          <w:szCs w:val="24"/>
          <w:lang w:val="en-US" w:eastAsia="zh-CN"/>
        </w:rPr>
        <w:t>考</w:t>
      </w:r>
      <w:r>
        <w:rPr>
          <w:rFonts w:hint="default"/>
          <w:sz w:val="24"/>
          <w:szCs w:val="24"/>
          <w:lang w:val="en-US" w:eastAsia="zh-CN"/>
        </w:rPr>
        <w:t>者可自行修改网报信息。请报考者提供准确的联系电话，以便及时联系。</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default"/>
          <w:sz w:val="24"/>
          <w:szCs w:val="24"/>
          <w:lang w:val="en-US" w:eastAsia="zh-CN"/>
        </w:rPr>
        <w:t>（五）招录对象分为单位委派培训人员和面向社会招收人员。单位委派培训对象须征得单位同意</w:t>
      </w:r>
      <w:r>
        <w:rPr>
          <w:rFonts w:hint="eastAsia"/>
          <w:sz w:val="24"/>
          <w:szCs w:val="24"/>
          <w:lang w:val="en-US" w:eastAsia="zh-CN"/>
        </w:rPr>
        <w:t>后</w:t>
      </w:r>
      <w:r>
        <w:rPr>
          <w:rFonts w:hint="default"/>
          <w:sz w:val="24"/>
          <w:szCs w:val="24"/>
          <w:lang w:val="en-US" w:eastAsia="zh-CN"/>
        </w:rPr>
        <w:t>才能报考，进行资格审核时需提供所在单位出具的书面报考意见（需加盖单位公章）。</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default"/>
          <w:sz w:val="24"/>
          <w:szCs w:val="24"/>
          <w:lang w:val="en-US" w:eastAsia="zh-CN"/>
        </w:rPr>
        <w:t>（六）报考人员在招录过程中缺席现场资格审核、考试、体检等环节者，视为自动放弃。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四、招录工作流程和时间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本次招录工作分网上报名、网上审核、现场资格审查（领取准考证）、招录考试（笔试和面试）、体检、录取公示等六个阶段，其中网上报名和招录笔试考试由省卫生健康委统一组织，现场资格审查、招录面试、体检、录取公示由安龙县人民医院培训基地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（一）网上报名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1.网报时间：2023年5月10日-6月5日。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2.报名网址：贵州省助理全科医生培训信息管理系统平台。（http://gzzp.yiboshi.com/），需报名参加2023年贵州省助理全科医生培训人员，请先通过“招录系统”的系统入口进入账户注册页面进行注册。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3.报名流程操作说明见网站首页“通知公告”栏提示。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（二）现场资格审核</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1.现场资格审核时间：2023年6月6日-9日（08:00-11:30,14:00-17:30）。2.资格审查地点：安龙县人民医院规</w:t>
      </w:r>
      <w:r>
        <w:rPr>
          <w:rFonts w:hint="eastAsia" w:ascii="宋体" w:hAnsi="宋体" w:eastAsia="宋体" w:cs="宋体"/>
          <w:color w:val="0000FF"/>
          <w:kern w:val="0"/>
          <w:sz w:val="24"/>
          <w:szCs w:val="24"/>
          <w:lang w:val="en-US" w:eastAsia="zh-CN" w:bidi="ar"/>
        </w:rPr>
        <w:t>培楼二楼科教科</w:t>
      </w:r>
      <w:r>
        <w:rPr>
          <w:rFonts w:hint="eastAsia" w:ascii="宋体" w:hAnsi="宋体" w:eastAsia="宋体" w:cs="宋体"/>
          <w:kern w:val="0"/>
          <w:sz w:val="24"/>
          <w:szCs w:val="24"/>
          <w:lang w:val="en-US" w:eastAsia="zh-CN" w:bidi="ar"/>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3.现场资格审查需提交的资料：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（1）《贵州省助理全科医生培训报名表》（网报后打印，以下均简称“报名表”）一式一份，完成审批手续后由我院留存。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（2）本人身份证、临床医学专科学历原件及复印件各一份，原件审核后返还本人；</w:t>
      </w:r>
      <w:r>
        <w:rPr>
          <w:rFonts w:hint="eastAsia" w:ascii="宋体" w:hAnsi="宋体" w:eastAsia="宋体" w:cs="宋体"/>
          <w:i w:val="0"/>
          <w:iCs w:val="0"/>
          <w:caps w:val="0"/>
          <w:color w:val="000000"/>
          <w:spacing w:val="0"/>
          <w:sz w:val="24"/>
          <w:szCs w:val="24"/>
          <w:shd w:val="clear" w:color="auto" w:fill="FFFFFF"/>
          <w:lang w:eastAsia="zh-CN"/>
        </w:rPr>
        <w:t>2023</w:t>
      </w:r>
      <w:r>
        <w:rPr>
          <w:rFonts w:hint="eastAsia" w:ascii="宋体" w:hAnsi="宋体" w:eastAsia="宋体" w:cs="宋体"/>
          <w:i w:val="0"/>
          <w:iCs w:val="0"/>
          <w:caps w:val="0"/>
          <w:color w:val="000000"/>
          <w:spacing w:val="0"/>
          <w:sz w:val="24"/>
          <w:szCs w:val="24"/>
          <w:shd w:val="clear" w:color="auto" w:fill="FFFFFF"/>
        </w:rPr>
        <w:t>年应届毕业生无法提供</w:t>
      </w:r>
      <w:r>
        <w:rPr>
          <w:rFonts w:hint="eastAsia" w:ascii="宋体" w:hAnsi="宋体" w:eastAsia="宋体" w:cs="宋体"/>
          <w:sz w:val="24"/>
          <w:szCs w:val="24"/>
        </w:rPr>
        <w:t>临床医学专科学历原件</w:t>
      </w:r>
      <w:r>
        <w:rPr>
          <w:rFonts w:hint="eastAsia" w:ascii="宋体" w:hAnsi="宋体" w:eastAsia="宋体" w:cs="宋体"/>
          <w:i w:val="0"/>
          <w:iCs w:val="0"/>
          <w:caps w:val="0"/>
          <w:color w:val="000000"/>
          <w:spacing w:val="0"/>
          <w:sz w:val="24"/>
          <w:szCs w:val="24"/>
          <w:shd w:val="clear" w:color="auto" w:fill="FFFFFF"/>
        </w:rPr>
        <w:t>的，须提供有效的《毕业生就业推荐表》及在校成绩单原件及复印件1份</w:t>
      </w:r>
      <w:r>
        <w:rPr>
          <w:rFonts w:hint="eastAsia" w:ascii="宋体" w:hAnsi="宋体" w:eastAsia="宋体" w:cs="宋体"/>
          <w:i w:val="0"/>
          <w:iCs w:val="0"/>
          <w:caps w:val="0"/>
          <w:color w:val="000000"/>
          <w:spacing w:val="0"/>
          <w:sz w:val="24"/>
          <w:szCs w:val="24"/>
          <w:shd w:val="clear" w:color="auto" w:fill="FFFFFF"/>
          <w:lang w:eastAsia="zh-CN"/>
        </w:rPr>
        <w:t>，</w:t>
      </w:r>
      <w:r>
        <w:rPr>
          <w:rFonts w:hint="eastAsia" w:ascii="宋体" w:hAnsi="宋体" w:eastAsia="宋体" w:cs="宋体"/>
          <w:i w:val="0"/>
          <w:iCs w:val="0"/>
          <w:caps w:val="0"/>
          <w:color w:val="000000"/>
          <w:spacing w:val="0"/>
          <w:sz w:val="24"/>
          <w:szCs w:val="24"/>
          <w:shd w:val="clear" w:color="auto" w:fill="FFFFFF"/>
        </w:rPr>
        <w:t>报到时未取得</w:t>
      </w:r>
      <w:r>
        <w:rPr>
          <w:rFonts w:hint="eastAsia" w:ascii="宋体" w:hAnsi="宋体" w:eastAsia="宋体" w:cs="宋体"/>
          <w:sz w:val="24"/>
          <w:szCs w:val="24"/>
        </w:rPr>
        <w:t>临床医学专科学历</w:t>
      </w:r>
      <w:r>
        <w:rPr>
          <w:rFonts w:hint="eastAsia" w:ascii="宋体" w:hAnsi="宋体" w:eastAsia="宋体" w:cs="宋体"/>
          <w:sz w:val="24"/>
          <w:szCs w:val="24"/>
          <w:lang w:val="en-US" w:eastAsia="zh-CN"/>
        </w:rPr>
        <w:t>的学员</w:t>
      </w:r>
      <w:r>
        <w:rPr>
          <w:rFonts w:hint="eastAsia" w:ascii="宋体" w:hAnsi="宋体" w:eastAsia="宋体" w:cs="宋体"/>
          <w:i w:val="0"/>
          <w:iCs w:val="0"/>
          <w:caps w:val="0"/>
          <w:color w:val="000000"/>
          <w:spacing w:val="0"/>
          <w:sz w:val="24"/>
          <w:szCs w:val="24"/>
          <w:shd w:val="clear" w:color="auto" w:fill="FFFFFF"/>
        </w:rPr>
        <w:t>，将取消录取资格。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（3）如已取得助理执业医师资格证书的，需携带原件及复印件一份，原件审核后返还本人。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（4）单位委培人员（指单位正式在职在编人员），需提供单位同意报考助理全科医生培训的证明及与县卫生健康局签订的定向合同原件及复印件一份，原件审核后返还本人。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4.资格审查人员：由医院科教科、纪检监察室和组织人事科人员组成。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（三）招录考试</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1.笔试考试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（1）笔试时间：6月13日14:30-17:00，考试时长150分钟。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（2）笔试地点：安龙县人民医院学术报告厅（门诊大楼5楼）。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（3）考试范围：试卷的难度水平为助理全科执业医师资格考试水平难度；题型题量：客观题（单选题包括A1、A2、A3、A4题型），共150题，每题1分。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（4）笔试操作说明见报名网站首页“通知公告栏”中的“贵州省助理全科医生培训招录</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"http://gzgp.yiboshi.com/News/View/7bbd63b4-796a-4836-87df-8372750ac26a" \o "更新时间：2016-06-16" \t "http://gzgp.yiboshi.com/_blank" </w:instrText>
      </w:r>
      <w:r>
        <w:rPr>
          <w:rFonts w:hint="eastAsia" w:ascii="宋体" w:hAnsi="宋体" w:eastAsia="宋体" w:cs="宋体"/>
          <w:kern w:val="0"/>
          <w:sz w:val="24"/>
          <w:szCs w:val="24"/>
          <w:lang w:val="en-US" w:eastAsia="zh-CN" w:bidi="ar"/>
        </w:rPr>
        <w:fldChar w:fldCharType="separate"/>
      </w:r>
      <w:r>
        <w:rPr>
          <w:rFonts w:hint="eastAsia" w:ascii="宋体" w:hAnsi="宋体" w:eastAsia="宋体" w:cs="宋体"/>
          <w:kern w:val="0"/>
          <w:sz w:val="24"/>
          <w:szCs w:val="24"/>
          <w:lang w:val="en-US" w:eastAsia="zh-CN" w:bidi="ar"/>
        </w:rPr>
        <w:t>学员笔试操作说明</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（5）考生笔试考核完3个工作日左右，可在贵州省助理全科医生培训信息管理系统平台上查询笔试考核分数。</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2.面试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根据考核成绩，确定进入面试分数线，具体名单以《安龙县人民医院助理全科医生招录考试面试名单》为准（请及时关注“安龙县人民医院公众号”）；按总成绩从高分到低分，以拟招录计划人数1:2比例确定。</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i w:val="0"/>
          <w:iCs w:val="0"/>
          <w:caps w:val="0"/>
          <w:spacing w:val="0"/>
          <w:sz w:val="24"/>
          <w:szCs w:val="24"/>
          <w:shd w:val="clear" w:fill="FFFFFF"/>
          <w:lang w:eastAsia="zh-CN"/>
        </w:rPr>
      </w:pPr>
      <w:r>
        <w:rPr>
          <w:rFonts w:hint="eastAsia" w:ascii="宋体" w:hAnsi="宋体" w:eastAsia="宋体" w:cs="宋体"/>
          <w:kern w:val="0"/>
          <w:sz w:val="24"/>
          <w:szCs w:val="24"/>
          <w:lang w:val="en-US" w:eastAsia="zh-CN" w:bidi="ar"/>
        </w:rPr>
        <w:t>（2）</w:t>
      </w:r>
      <w:r>
        <w:rPr>
          <w:rFonts w:hint="eastAsia" w:ascii="宋体" w:hAnsi="宋体" w:eastAsia="宋体" w:cs="宋体"/>
          <w:i w:val="0"/>
          <w:iCs w:val="0"/>
          <w:caps w:val="0"/>
          <w:spacing w:val="0"/>
          <w:sz w:val="24"/>
          <w:szCs w:val="24"/>
          <w:shd w:val="clear" w:fill="FFFFFF"/>
        </w:rPr>
        <w:t>暂定202</w:t>
      </w:r>
      <w:r>
        <w:rPr>
          <w:rFonts w:hint="eastAsia" w:ascii="宋体" w:hAnsi="宋体" w:eastAsia="宋体" w:cs="宋体"/>
          <w:i w:val="0"/>
          <w:iCs w:val="0"/>
          <w:caps w:val="0"/>
          <w:spacing w:val="0"/>
          <w:sz w:val="24"/>
          <w:szCs w:val="24"/>
          <w:shd w:val="clear" w:fill="FFFFFF"/>
          <w:lang w:val="en-US" w:eastAsia="zh-CN"/>
        </w:rPr>
        <w:t>3</w:t>
      </w:r>
      <w:r>
        <w:rPr>
          <w:rFonts w:hint="eastAsia" w:ascii="宋体" w:hAnsi="宋体" w:eastAsia="宋体" w:cs="宋体"/>
          <w:i w:val="0"/>
          <w:iCs w:val="0"/>
          <w:caps w:val="0"/>
          <w:spacing w:val="0"/>
          <w:sz w:val="24"/>
          <w:szCs w:val="24"/>
          <w:shd w:val="clear" w:fill="FFFFFF"/>
        </w:rPr>
        <w:t>年6月</w:t>
      </w:r>
      <w:r>
        <w:rPr>
          <w:rFonts w:hint="eastAsia" w:ascii="宋体" w:hAnsi="宋体" w:eastAsia="宋体" w:cs="宋体"/>
          <w:i w:val="0"/>
          <w:iCs w:val="0"/>
          <w:caps w:val="0"/>
          <w:spacing w:val="0"/>
          <w:sz w:val="24"/>
          <w:szCs w:val="24"/>
          <w:shd w:val="clear" w:fill="FFFFFF"/>
          <w:lang w:val="en-US" w:eastAsia="zh-CN"/>
        </w:rPr>
        <w:t>20</w:t>
      </w:r>
      <w:r>
        <w:rPr>
          <w:rFonts w:hint="eastAsia" w:ascii="宋体" w:hAnsi="宋体" w:eastAsia="宋体" w:cs="宋体"/>
          <w:i w:val="0"/>
          <w:iCs w:val="0"/>
          <w:caps w:val="0"/>
          <w:spacing w:val="0"/>
          <w:sz w:val="24"/>
          <w:szCs w:val="24"/>
          <w:shd w:val="clear" w:fill="FFFFFF"/>
        </w:rPr>
        <w:t>日（具体以面试通知为准</w:t>
      </w:r>
      <w:r>
        <w:rPr>
          <w:rFonts w:hint="eastAsia" w:ascii="宋体" w:hAnsi="宋体" w:eastAsia="宋体" w:cs="宋体"/>
          <w:i w:val="0"/>
          <w:iCs w:val="0"/>
          <w:caps w:val="0"/>
          <w:spacing w:val="0"/>
          <w:sz w:val="24"/>
          <w:szCs w:val="24"/>
          <w:shd w:val="clear" w:fill="FFFFFF"/>
          <w:lang w:eastAsia="zh-CN"/>
        </w:rPr>
        <w:t>）</w:t>
      </w:r>
      <w:r>
        <w:rPr>
          <w:rFonts w:hint="eastAsia" w:ascii="宋体" w:hAnsi="宋体" w:eastAsia="宋体" w:cs="宋体"/>
          <w:kern w:val="0"/>
          <w:sz w:val="24"/>
          <w:szCs w:val="24"/>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（3）面试内容：专业知识、专业实践能力、语言表达能力、综合分析能力测试等。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（4）面试分值：面试按百分制计分，占总成绩的40%。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（四）体检</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面试结束后即进入体检环节，</w:t>
      </w:r>
      <w:r>
        <w:rPr>
          <w:rFonts w:hint="eastAsia" w:ascii="宋体" w:hAnsi="宋体" w:eastAsia="宋体" w:cs="宋体"/>
          <w:i w:val="0"/>
          <w:iCs w:val="0"/>
          <w:caps w:val="0"/>
          <w:spacing w:val="0"/>
          <w:sz w:val="24"/>
          <w:szCs w:val="24"/>
          <w:shd w:val="clear" w:fill="FFFFFF"/>
        </w:rPr>
        <w:t>具体时间另行通知。</w:t>
      </w:r>
      <w:r>
        <w:rPr>
          <w:rFonts w:hint="eastAsia" w:ascii="宋体" w:hAnsi="宋体" w:eastAsia="宋体" w:cs="宋体"/>
          <w:kern w:val="0"/>
          <w:sz w:val="24"/>
          <w:szCs w:val="24"/>
          <w:lang w:val="en-US" w:eastAsia="zh-CN" w:bidi="ar"/>
        </w:rPr>
        <w:t>体检在安龙县人民医院进行常规体检</w:t>
      </w:r>
      <w:r>
        <w:rPr>
          <w:rFonts w:hint="eastAsia" w:ascii="宋体" w:hAnsi="宋体" w:eastAsia="宋体" w:cs="宋体"/>
          <w:b/>
          <w:bCs/>
          <w:i w:val="0"/>
          <w:iCs w:val="0"/>
          <w:caps w:val="0"/>
          <w:spacing w:val="0"/>
          <w:sz w:val="24"/>
          <w:szCs w:val="24"/>
          <w:shd w:val="clear" w:fill="FFFFFF"/>
        </w:rPr>
        <w:t>（体检标准参照《贵州省公务员录用体检标准》）</w:t>
      </w:r>
      <w:r>
        <w:rPr>
          <w:rFonts w:hint="eastAsia" w:ascii="宋体" w:hAnsi="宋体" w:eastAsia="宋体" w:cs="宋体"/>
          <w:kern w:val="0"/>
          <w:sz w:val="24"/>
          <w:szCs w:val="24"/>
          <w:lang w:val="en-US" w:eastAsia="zh-CN" w:bidi="ar"/>
        </w:rPr>
        <w:t>，体检费由考生自理，放弃体检、体检不合格、未完成体检全部项目的，取消进入下一环节资格，按总成绩顺位递补。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（五）招录录取</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1.学员录取名单公示：根</w:t>
      </w:r>
      <w:bookmarkStart w:id="0" w:name="_GoBack"/>
      <w:bookmarkEnd w:id="0"/>
      <w:r>
        <w:rPr>
          <w:rFonts w:hint="eastAsia" w:ascii="宋体" w:hAnsi="宋体" w:eastAsia="宋体" w:cs="宋体"/>
          <w:kern w:val="0"/>
          <w:sz w:val="24"/>
          <w:szCs w:val="24"/>
          <w:lang w:val="en-US" w:eastAsia="zh-CN" w:bidi="ar"/>
        </w:rPr>
        <w:t>据考生总成绩（笔试成绩×60%+面试成绩×40%）择优录取15名，若存在面试后未到岗者，视为自动放弃，按成绩顺位递补。</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2.录取名单在“安龙县人民医院公众号”上公示。</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3.根据第一轮录取情况确定是否开展第二、三轮录取（请及时关注</w:t>
      </w:r>
      <w:r>
        <w:rPr>
          <w:rFonts w:hint="default"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贵州省助理全科医生培训信息管理系统平台</w:t>
      </w:r>
      <w:r>
        <w:rPr>
          <w:rFonts w:hint="default"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及“安龙县人民医院公众号”）。</w:t>
      </w:r>
    </w:p>
    <w:p>
      <w:pPr>
        <w:pStyle w:val="2"/>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default"/>
          <w:lang w:val="en-US" w:eastAsia="zh-CN"/>
        </w:rPr>
      </w:pPr>
      <w:r>
        <w:rPr>
          <w:rFonts w:hint="eastAsia" w:ascii="宋体" w:hAnsi="宋体" w:eastAsia="宋体" w:cs="宋体"/>
          <w:kern w:val="0"/>
          <w:sz w:val="24"/>
          <w:szCs w:val="24"/>
          <w:lang w:val="en-US" w:eastAsia="zh-CN" w:bidi="ar"/>
        </w:rPr>
        <w:t>4.报到时间：2023年7月31日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五、相关要求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1.在培训招收工作中弄虚作假的学员，取消其本次报名、录取资格。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2.新招收培训学员按通知要求，在规定时限内报到，学员无故逾期2周不报到者，取消培训资格，且报省科教处取消其参加2024年助理全科招录报名资格。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3.对录取后因个人且非不可抗力原因报到后退出培训者，自终止培训起2 年内不得报名参加助理全科医生培训，并退还已享受的相关费用（含教学产生的津贴）。</w:t>
      </w:r>
    </w:p>
    <w:p>
      <w:pPr>
        <w:keepNext w:val="0"/>
        <w:keepLines w:val="0"/>
        <w:pageBreakBefore w:val="0"/>
        <w:widowControl w:val="0"/>
        <w:kinsoku/>
        <w:wordWrap/>
        <w:overflowPunct/>
        <w:topLinePunct w:val="0"/>
        <w:autoSpaceDE/>
        <w:autoSpaceDN/>
        <w:bidi w:val="0"/>
        <w:adjustRightInd/>
        <w:snapToGrid/>
        <w:spacing w:line="360" w:lineRule="auto"/>
        <w:ind w:firstLine="723" w:firstLineChars="3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六、其他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32"/>
          <w:szCs w:val="32"/>
        </w:rPr>
      </w:pPr>
      <w:r>
        <w:rPr>
          <w:rFonts w:hint="eastAsia" w:ascii="宋体" w:hAnsi="宋体" w:eastAsia="宋体" w:cs="宋体"/>
          <w:kern w:val="0"/>
          <w:sz w:val="24"/>
          <w:szCs w:val="24"/>
          <w:lang w:val="en-US" w:eastAsia="zh-CN" w:bidi="ar"/>
        </w:rPr>
        <w:t>（一）</w:t>
      </w:r>
      <w:r>
        <w:rPr>
          <w:rFonts w:hint="eastAsia" w:ascii="宋体" w:hAnsi="宋体" w:eastAsia="宋体" w:cs="宋体"/>
          <w:sz w:val="24"/>
          <w:szCs w:val="24"/>
        </w:rPr>
        <w:t>每位报名者可填报</w:t>
      </w:r>
      <w:r>
        <w:rPr>
          <w:rFonts w:hint="eastAsia" w:ascii="宋体" w:hAnsi="宋体" w:eastAsia="宋体" w:cs="宋体"/>
          <w:sz w:val="24"/>
          <w:szCs w:val="24"/>
          <w:lang w:val="en-US" w:eastAsia="zh-CN"/>
        </w:rPr>
        <w:t>两个志愿，以第一志愿所报</w:t>
      </w:r>
      <w:r>
        <w:rPr>
          <w:rFonts w:hint="eastAsia" w:ascii="宋体" w:hAnsi="宋体" w:eastAsia="宋体" w:cs="宋体"/>
          <w:sz w:val="24"/>
          <w:szCs w:val="24"/>
        </w:rPr>
        <w:t>培训基地</w:t>
      </w:r>
      <w:r>
        <w:rPr>
          <w:rFonts w:hint="eastAsia" w:ascii="宋体" w:hAnsi="宋体" w:eastAsia="宋体" w:cs="宋体"/>
          <w:sz w:val="24"/>
          <w:szCs w:val="24"/>
          <w:lang w:val="en-US" w:eastAsia="zh-CN"/>
        </w:rPr>
        <w:t>优先录取</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（二）请报名者为订单定向生，默认为服从培训基地调配，非订单定向生选择“服从调剂”时，表明服从培训基地之间的名额调剂。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kern w:val="0"/>
          <w:sz w:val="24"/>
          <w:szCs w:val="24"/>
          <w:lang w:val="en-US" w:eastAsia="zh-CN" w:bidi="ar"/>
        </w:rPr>
        <w:t>（三）录取的学员在我院按助理全科医生培训大纲进行培训，培训期间</w:t>
      </w:r>
      <w:r>
        <w:rPr>
          <w:rFonts w:hint="eastAsia" w:ascii="宋体" w:hAnsi="宋体" w:eastAsia="宋体" w:cs="宋体"/>
          <w:b w:val="0"/>
          <w:bCs w:val="0"/>
          <w:i w:val="0"/>
          <w:iCs w:val="0"/>
          <w:caps w:val="0"/>
          <w:spacing w:val="0"/>
          <w:sz w:val="24"/>
          <w:szCs w:val="24"/>
          <w:shd w:val="clear" w:fill="FFFFFF"/>
        </w:rPr>
        <w:t>待遇根据贵州省卫生健康委员会等六部委《关于印发贵州省助理全科医生培训实施方案的通知》（黔卫计发[2016]68号）精神及《</w:t>
      </w:r>
      <w:r>
        <w:rPr>
          <w:rFonts w:hint="eastAsia" w:ascii="宋体" w:hAnsi="宋体" w:eastAsia="宋体" w:cs="宋体"/>
          <w:b w:val="0"/>
          <w:bCs w:val="0"/>
          <w:i w:val="0"/>
          <w:iCs w:val="0"/>
          <w:caps w:val="0"/>
          <w:spacing w:val="0"/>
          <w:sz w:val="24"/>
          <w:szCs w:val="24"/>
          <w:shd w:val="clear" w:fill="FFFFFF"/>
          <w:lang w:eastAsia="zh-CN"/>
        </w:rPr>
        <w:t>安龙县</w:t>
      </w:r>
      <w:r>
        <w:rPr>
          <w:rFonts w:hint="eastAsia" w:ascii="宋体" w:hAnsi="宋体" w:eastAsia="宋体" w:cs="宋体"/>
          <w:b w:val="0"/>
          <w:bCs w:val="0"/>
          <w:i w:val="0"/>
          <w:iCs w:val="0"/>
          <w:caps w:val="0"/>
          <w:spacing w:val="0"/>
          <w:sz w:val="24"/>
          <w:szCs w:val="24"/>
          <w:shd w:val="clear" w:fill="FFFFFF"/>
        </w:rPr>
        <w:t>人民医院助理全科医生</w:t>
      </w:r>
      <w:r>
        <w:rPr>
          <w:rFonts w:hint="eastAsia" w:ascii="宋体" w:hAnsi="宋体" w:eastAsia="宋体" w:cs="宋体"/>
          <w:b w:val="0"/>
          <w:bCs w:val="0"/>
          <w:i w:val="0"/>
          <w:iCs w:val="0"/>
          <w:caps w:val="0"/>
          <w:spacing w:val="0"/>
          <w:sz w:val="24"/>
          <w:szCs w:val="24"/>
          <w:shd w:val="clear" w:fill="FFFFFF"/>
          <w:lang w:eastAsia="zh-CN"/>
        </w:rPr>
        <w:t>生活补助</w:t>
      </w:r>
      <w:r>
        <w:rPr>
          <w:rFonts w:hint="eastAsia" w:ascii="宋体" w:hAnsi="宋体" w:eastAsia="宋体" w:cs="宋体"/>
          <w:b w:val="0"/>
          <w:bCs w:val="0"/>
          <w:i w:val="0"/>
          <w:iCs w:val="0"/>
          <w:caps w:val="0"/>
          <w:spacing w:val="0"/>
          <w:sz w:val="24"/>
          <w:szCs w:val="24"/>
          <w:shd w:val="clear" w:fill="FFFFFF"/>
        </w:rPr>
        <w:t>管理规定》（</w:t>
      </w:r>
      <w:r>
        <w:rPr>
          <w:rFonts w:hint="eastAsia" w:ascii="宋体" w:hAnsi="宋体" w:eastAsia="宋体" w:cs="宋体"/>
          <w:b w:val="0"/>
          <w:bCs w:val="0"/>
          <w:i w:val="0"/>
          <w:iCs w:val="0"/>
          <w:caps w:val="0"/>
          <w:spacing w:val="0"/>
          <w:sz w:val="24"/>
          <w:szCs w:val="24"/>
          <w:shd w:val="clear" w:fill="FFFFFF"/>
          <w:lang w:eastAsia="zh-CN"/>
        </w:rPr>
        <w:t>安</w:t>
      </w:r>
      <w:r>
        <w:rPr>
          <w:rFonts w:hint="eastAsia" w:ascii="宋体" w:hAnsi="宋体" w:eastAsia="宋体" w:cs="宋体"/>
          <w:b w:val="0"/>
          <w:bCs w:val="0"/>
          <w:i w:val="0"/>
          <w:iCs w:val="0"/>
          <w:caps w:val="0"/>
          <w:spacing w:val="0"/>
          <w:sz w:val="24"/>
          <w:szCs w:val="24"/>
          <w:shd w:val="clear" w:fill="FFFFFF"/>
        </w:rPr>
        <w:t>医字〔202</w:t>
      </w:r>
      <w:r>
        <w:rPr>
          <w:rFonts w:hint="eastAsia" w:ascii="宋体" w:hAnsi="宋体" w:eastAsia="宋体" w:cs="宋体"/>
          <w:b w:val="0"/>
          <w:bCs w:val="0"/>
          <w:i w:val="0"/>
          <w:iCs w:val="0"/>
          <w:caps w:val="0"/>
          <w:spacing w:val="0"/>
          <w:sz w:val="24"/>
          <w:szCs w:val="24"/>
          <w:shd w:val="clear" w:fill="FFFFFF"/>
          <w:lang w:val="en-US" w:eastAsia="zh-CN"/>
        </w:rPr>
        <w:t>2</w:t>
      </w:r>
      <w:r>
        <w:rPr>
          <w:rFonts w:hint="eastAsia" w:ascii="宋体" w:hAnsi="宋体" w:eastAsia="宋体" w:cs="宋体"/>
          <w:b w:val="0"/>
          <w:bCs w:val="0"/>
          <w:i w:val="0"/>
          <w:iCs w:val="0"/>
          <w:caps w:val="0"/>
          <w:spacing w:val="0"/>
          <w:sz w:val="24"/>
          <w:szCs w:val="24"/>
          <w:shd w:val="clear" w:fill="FFFFFF"/>
        </w:rPr>
        <w:t>〕</w:t>
      </w:r>
      <w:r>
        <w:rPr>
          <w:rFonts w:hint="eastAsia" w:ascii="宋体" w:hAnsi="宋体" w:eastAsia="宋体" w:cs="宋体"/>
          <w:b w:val="0"/>
          <w:bCs w:val="0"/>
          <w:i w:val="0"/>
          <w:iCs w:val="0"/>
          <w:caps w:val="0"/>
          <w:spacing w:val="0"/>
          <w:sz w:val="24"/>
          <w:szCs w:val="24"/>
          <w:shd w:val="clear" w:fill="FFFFFF"/>
          <w:lang w:val="en-US" w:eastAsia="zh-CN"/>
        </w:rPr>
        <w:t>63</w:t>
      </w:r>
      <w:r>
        <w:rPr>
          <w:rFonts w:hint="eastAsia" w:ascii="宋体" w:hAnsi="宋体" w:eastAsia="宋体" w:cs="宋体"/>
          <w:b w:val="0"/>
          <w:bCs w:val="0"/>
          <w:i w:val="0"/>
          <w:iCs w:val="0"/>
          <w:caps w:val="0"/>
          <w:spacing w:val="0"/>
          <w:sz w:val="24"/>
          <w:szCs w:val="24"/>
          <w:shd w:val="clear" w:fill="FFFFFF"/>
        </w:rPr>
        <w:t>号）执行</w:t>
      </w:r>
      <w:r>
        <w:rPr>
          <w:rFonts w:hint="eastAsia" w:ascii="宋体" w:hAnsi="宋体" w:eastAsia="宋体" w:cs="宋体"/>
          <w:b w:val="0"/>
          <w:bCs w:val="0"/>
          <w:kern w:val="0"/>
          <w:sz w:val="24"/>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（四）培训期间基本住宿由医院免费提供，</w:t>
      </w:r>
      <w:r>
        <w:rPr>
          <w:rFonts w:hint="eastAsia" w:ascii="宋体" w:hAnsi="宋体" w:eastAsia="宋体" w:cs="宋体"/>
          <w:i w:val="0"/>
          <w:iCs w:val="0"/>
          <w:caps w:val="0"/>
          <w:spacing w:val="0"/>
          <w:sz w:val="24"/>
          <w:szCs w:val="24"/>
          <w:shd w:val="clear" w:fill="FFFFFF"/>
        </w:rPr>
        <w:t>宿舍区配备洗衣机、浴室等设施，满足助理全科医生生活需要</w:t>
      </w:r>
      <w:r>
        <w:rPr>
          <w:rFonts w:hint="eastAsia" w:ascii="宋体" w:hAnsi="宋体" w:eastAsia="宋体" w:cs="宋体"/>
          <w:kern w:val="0"/>
          <w:sz w:val="24"/>
          <w:szCs w:val="24"/>
          <w:lang w:val="en-US" w:eastAsia="zh-CN" w:bidi="ar"/>
        </w:rPr>
        <w:t>。自带床上用品和洗漱用具。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（五）未尽事宜按贵州省卫生计生委等六部门下发《贵州省助理全科医生培训实施方案》 （黔卫计发〔2016〕68号）、贵州省卫生健康委《2023年助理全科医生培训（西医）招录简章》等文件精神执行。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spacing w:val="0"/>
          <w:sz w:val="24"/>
          <w:szCs w:val="24"/>
          <w:shd w:val="clear" w:fill="FFFFFF"/>
        </w:rPr>
      </w:pPr>
      <w:r>
        <w:rPr>
          <w:rFonts w:hint="eastAsia" w:ascii="宋体" w:hAnsi="宋体" w:eastAsia="宋体" w:cs="宋体"/>
          <w:kern w:val="0"/>
          <w:sz w:val="24"/>
          <w:szCs w:val="24"/>
          <w:lang w:val="en-US" w:eastAsia="zh-CN" w:bidi="ar"/>
        </w:rPr>
        <w:t>（六）</w:t>
      </w:r>
      <w:r>
        <w:rPr>
          <w:rFonts w:hint="eastAsia" w:ascii="宋体" w:hAnsi="宋体" w:eastAsia="宋体" w:cs="宋体"/>
          <w:i w:val="0"/>
          <w:iCs w:val="0"/>
          <w:caps w:val="0"/>
          <w:spacing w:val="0"/>
          <w:sz w:val="24"/>
          <w:szCs w:val="24"/>
          <w:shd w:val="clear" w:fill="FFFFFF"/>
        </w:rPr>
        <w:t>报名学员请加入“</w:t>
      </w:r>
      <w:r>
        <w:rPr>
          <w:rFonts w:hint="eastAsia" w:ascii="宋体" w:hAnsi="宋体" w:eastAsia="宋体" w:cs="宋体"/>
          <w:b w:val="0"/>
          <w:bCs w:val="0"/>
          <w:i w:val="0"/>
          <w:iCs w:val="0"/>
          <w:caps w:val="0"/>
          <w:spacing w:val="0"/>
          <w:sz w:val="24"/>
          <w:szCs w:val="24"/>
          <w:shd w:val="clear" w:fill="FFFFFF"/>
          <w:lang w:eastAsia="zh-CN"/>
        </w:rPr>
        <w:t>安</w:t>
      </w:r>
      <w:r>
        <w:rPr>
          <w:rFonts w:hint="eastAsia" w:ascii="宋体" w:hAnsi="宋体" w:eastAsia="宋体" w:cs="宋体"/>
          <w:b w:val="0"/>
          <w:bCs w:val="0"/>
          <w:i w:val="0"/>
          <w:iCs w:val="0"/>
          <w:caps w:val="0"/>
          <w:spacing w:val="0"/>
          <w:sz w:val="24"/>
          <w:szCs w:val="24"/>
          <w:shd w:val="clear" w:fill="FFFFFF"/>
        </w:rPr>
        <w:t>医</w:t>
      </w:r>
      <w:r>
        <w:rPr>
          <w:rFonts w:hint="eastAsia" w:ascii="宋体" w:hAnsi="宋体" w:eastAsia="宋体" w:cs="宋体"/>
          <w:i w:val="0"/>
          <w:iCs w:val="0"/>
          <w:caps w:val="0"/>
          <w:spacing w:val="0"/>
          <w:sz w:val="24"/>
          <w:szCs w:val="24"/>
          <w:shd w:val="clear" w:fill="FFFFFF"/>
        </w:rPr>
        <w:t>202</w:t>
      </w:r>
      <w:r>
        <w:rPr>
          <w:rFonts w:hint="eastAsia" w:ascii="宋体" w:hAnsi="宋体" w:eastAsia="宋体" w:cs="宋体"/>
          <w:i w:val="0"/>
          <w:iCs w:val="0"/>
          <w:caps w:val="0"/>
          <w:spacing w:val="0"/>
          <w:sz w:val="24"/>
          <w:szCs w:val="24"/>
          <w:shd w:val="clear" w:fill="FFFFFF"/>
          <w:lang w:val="en-US" w:eastAsia="zh-CN"/>
        </w:rPr>
        <w:t>3</w:t>
      </w:r>
      <w:r>
        <w:rPr>
          <w:rFonts w:hint="eastAsia" w:ascii="宋体" w:hAnsi="宋体" w:eastAsia="宋体" w:cs="宋体"/>
          <w:i w:val="0"/>
          <w:iCs w:val="0"/>
          <w:caps w:val="0"/>
          <w:spacing w:val="0"/>
          <w:sz w:val="24"/>
          <w:szCs w:val="24"/>
          <w:shd w:val="clear" w:fill="FFFFFF"/>
        </w:rPr>
        <w:t>年助理全科培训招生QQ群</w:t>
      </w:r>
      <w:r>
        <w:rPr>
          <w:rFonts w:hint="eastAsia" w:ascii="微软雅黑" w:hAnsi="微软雅黑" w:eastAsia="微软雅黑" w:cs="微软雅黑"/>
          <w:i w:val="0"/>
          <w:iCs w:val="0"/>
          <w:caps w:val="0"/>
          <w:spacing w:val="0"/>
          <w:sz w:val="24"/>
          <w:szCs w:val="24"/>
          <w:shd w:val="clear" w:fill="FFFFFF"/>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spacing w:val="0"/>
          <w:sz w:val="24"/>
          <w:szCs w:val="24"/>
          <w:shd w:val="clear" w:fill="FFFFFF"/>
          <w:lang w:eastAsia="zh-CN"/>
        </w:rPr>
      </w:pPr>
      <w:r>
        <w:rPr>
          <w:rFonts w:hint="eastAsia" w:ascii="微软雅黑" w:hAnsi="微软雅黑" w:eastAsia="微软雅黑" w:cs="微软雅黑"/>
          <w:i w:val="0"/>
          <w:iCs w:val="0"/>
          <w:caps w:val="0"/>
          <w:spacing w:val="0"/>
          <w:sz w:val="24"/>
          <w:szCs w:val="24"/>
          <w:shd w:val="clear" w:fill="FFFFFF"/>
          <w:lang w:val="en-US" w:eastAsia="zh-CN"/>
        </w:rPr>
        <w:t xml:space="preserve">                     </w:t>
      </w:r>
      <w:r>
        <w:rPr>
          <w:rFonts w:hint="eastAsia" w:ascii="微软雅黑" w:hAnsi="微软雅黑" w:eastAsia="微软雅黑" w:cs="微软雅黑"/>
          <w:i w:val="0"/>
          <w:iCs w:val="0"/>
          <w:caps w:val="0"/>
          <w:spacing w:val="0"/>
          <w:sz w:val="24"/>
          <w:szCs w:val="24"/>
          <w:shd w:val="clear" w:fill="FFFFFF"/>
          <w:lang w:eastAsia="zh-CN"/>
        </w:rPr>
        <w:drawing>
          <wp:inline distT="0" distB="0" distL="114300" distR="114300">
            <wp:extent cx="1727200" cy="1748790"/>
            <wp:effectExtent l="0" t="0" r="6350" b="3810"/>
            <wp:docPr id="2" name="图片 2" descr="c12a114598d79fa6ef4c57b86df6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12a114598d79fa6ef4c57b86df627c"/>
                    <pic:cNvPicPr>
                      <a:picLocks noChangeAspect="1"/>
                    </pic:cNvPicPr>
                  </pic:nvPicPr>
                  <pic:blipFill>
                    <a:blip r:embed="rId5"/>
                    <a:stretch>
                      <a:fillRect/>
                    </a:stretch>
                  </pic:blipFill>
                  <pic:spPr>
                    <a:xfrm>
                      <a:off x="0" y="0"/>
                      <a:ext cx="1727200" cy="17487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七、联系方式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（一）联系人：施老师  李老师</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jc w:val="left"/>
        <w:textAlignment w:val="auto"/>
        <w:rPr>
          <w:rFonts w:hint="eastAsia" w:ascii="宋体" w:hAnsi="宋体" w:eastAsia="宋体" w:cs="宋体"/>
          <w:b w:val="0"/>
          <w:bCs w:val="0"/>
          <w:kern w:val="0"/>
          <w:sz w:val="24"/>
          <w:szCs w:val="24"/>
          <w:lang w:val="en-US" w:eastAsia="zh-CN" w:bidi="ar"/>
        </w:rPr>
      </w:pPr>
      <w:r>
        <w:rPr>
          <w:rFonts w:hint="eastAsia" w:ascii="宋体" w:hAnsi="宋体" w:eastAsia="宋体" w:cs="宋体"/>
          <w:kern w:val="0"/>
          <w:sz w:val="24"/>
          <w:szCs w:val="24"/>
          <w:lang w:val="en-US" w:eastAsia="zh-CN" w:bidi="ar"/>
        </w:rPr>
        <w:t>（二）联系电话：0859-5213259                                                 （三）</w:t>
      </w:r>
      <w:r>
        <w:rPr>
          <w:rFonts w:hint="eastAsia" w:ascii="宋体" w:hAnsi="宋体" w:eastAsia="宋体" w:cs="宋体"/>
          <w:b w:val="0"/>
          <w:bCs w:val="0"/>
          <w:i w:val="0"/>
          <w:iCs w:val="0"/>
          <w:caps w:val="0"/>
          <w:spacing w:val="0"/>
          <w:sz w:val="24"/>
          <w:szCs w:val="24"/>
          <w:shd w:val="clear" w:fill="FFFFFF"/>
        </w:rPr>
        <w:t>联系地址：贵州省</w:t>
      </w:r>
      <w:r>
        <w:rPr>
          <w:rFonts w:hint="eastAsia" w:ascii="宋体" w:hAnsi="宋体" w:eastAsia="宋体" w:cs="宋体"/>
          <w:b w:val="0"/>
          <w:bCs w:val="0"/>
          <w:i w:val="0"/>
          <w:iCs w:val="0"/>
          <w:caps w:val="0"/>
          <w:spacing w:val="0"/>
          <w:sz w:val="24"/>
          <w:szCs w:val="24"/>
          <w:shd w:val="clear" w:fill="FFFFFF"/>
          <w:lang w:eastAsia="zh-CN"/>
        </w:rPr>
        <w:t>黔西南州</w:t>
      </w:r>
      <w:r>
        <w:rPr>
          <w:rFonts w:hint="eastAsia" w:ascii="宋体" w:hAnsi="宋体" w:eastAsia="宋体" w:cs="宋体"/>
          <w:b w:val="0"/>
          <w:bCs w:val="0"/>
          <w:i w:val="0"/>
          <w:iCs w:val="0"/>
          <w:caps w:val="0"/>
          <w:spacing w:val="0"/>
          <w:sz w:val="24"/>
          <w:szCs w:val="24"/>
          <w:shd w:val="clear" w:fill="FFFFFF"/>
        </w:rPr>
        <w:t>安</w:t>
      </w:r>
      <w:r>
        <w:rPr>
          <w:rFonts w:hint="eastAsia" w:ascii="宋体" w:hAnsi="宋体" w:eastAsia="宋体" w:cs="宋体"/>
          <w:b w:val="0"/>
          <w:bCs w:val="0"/>
          <w:i w:val="0"/>
          <w:iCs w:val="0"/>
          <w:caps w:val="0"/>
          <w:spacing w:val="0"/>
          <w:sz w:val="24"/>
          <w:szCs w:val="24"/>
          <w:shd w:val="clear" w:fill="FFFFFF"/>
          <w:lang w:eastAsia="zh-CN"/>
        </w:rPr>
        <w:t>龙县安龙大道入口处</w:t>
      </w:r>
      <w:r>
        <w:rPr>
          <w:rFonts w:hint="eastAsia" w:ascii="宋体" w:hAnsi="宋体" w:eastAsia="宋体" w:cs="宋体"/>
          <w:b w:val="0"/>
          <w:bCs w:val="0"/>
          <w:i w:val="0"/>
          <w:iCs w:val="0"/>
          <w:caps w:val="0"/>
          <w:spacing w:val="0"/>
          <w:sz w:val="24"/>
          <w:szCs w:val="24"/>
          <w:shd w:val="clear" w:fill="FFFFFF"/>
        </w:rPr>
        <w:t>安</w:t>
      </w:r>
      <w:r>
        <w:rPr>
          <w:rFonts w:hint="eastAsia" w:ascii="宋体" w:hAnsi="宋体" w:eastAsia="宋体" w:cs="宋体"/>
          <w:b w:val="0"/>
          <w:bCs w:val="0"/>
          <w:i w:val="0"/>
          <w:iCs w:val="0"/>
          <w:caps w:val="0"/>
          <w:spacing w:val="0"/>
          <w:sz w:val="24"/>
          <w:szCs w:val="24"/>
          <w:shd w:val="clear" w:fill="FFFFFF"/>
          <w:lang w:eastAsia="zh-CN"/>
        </w:rPr>
        <w:t>龙县人民</w:t>
      </w:r>
      <w:r>
        <w:rPr>
          <w:rFonts w:hint="eastAsia" w:ascii="宋体" w:hAnsi="宋体" w:eastAsia="宋体" w:cs="宋体"/>
          <w:b w:val="0"/>
          <w:bCs w:val="0"/>
          <w:i w:val="0"/>
          <w:iCs w:val="0"/>
          <w:caps w:val="0"/>
          <w:spacing w:val="0"/>
          <w:sz w:val="24"/>
          <w:szCs w:val="24"/>
          <w:shd w:val="clear" w:fill="FFFFFF"/>
        </w:rPr>
        <w:t>医院</w:t>
      </w:r>
      <w:r>
        <w:rPr>
          <w:rFonts w:hint="eastAsia" w:ascii="宋体" w:hAnsi="宋体" w:eastAsia="宋体" w:cs="宋体"/>
          <w:b w:val="0"/>
          <w:bCs w:val="0"/>
          <w:kern w:val="0"/>
          <w:sz w:val="24"/>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76AFB87-2C2E-43D1-A582-45E07B66E0BE}"/>
  </w:font>
  <w:font w:name="微软雅黑">
    <w:panose1 w:val="020B0503020204020204"/>
    <w:charset w:val="86"/>
    <w:family w:val="auto"/>
    <w:pitch w:val="default"/>
    <w:sig w:usb0="80000287" w:usb1="2ACF3C50" w:usb2="00000016" w:usb3="00000000" w:csb0="0004001F" w:csb1="00000000"/>
    <w:embedRegular r:id="rId2" w:fontKey="{13DCECA4-8165-40D0-985A-FE4EEFDE549E}"/>
  </w:font>
  <w:font w:name="仿宋_GB2312">
    <w:altName w:val="仿宋"/>
    <w:panose1 w:val="02010609030101010101"/>
    <w:charset w:val="86"/>
    <w:family w:val="auto"/>
    <w:pitch w:val="default"/>
    <w:sig w:usb0="00000000" w:usb1="00000000" w:usb2="00000000" w:usb3="00000000" w:csb0="00040000" w:csb1="00000000"/>
    <w:embedRegular r:id="rId3" w:fontKey="{0C3B3AD1-62DD-4711-872B-8A0C857265A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MWVkYmJiNTZjMGMwZGMyODgxMmM3MjE3ZGM4ZWMifQ=="/>
  </w:docVars>
  <w:rsids>
    <w:rsidRoot w:val="33902E96"/>
    <w:rsid w:val="017442FA"/>
    <w:rsid w:val="01B85F94"/>
    <w:rsid w:val="01FF52DE"/>
    <w:rsid w:val="04745A08"/>
    <w:rsid w:val="047D2DA1"/>
    <w:rsid w:val="06241B05"/>
    <w:rsid w:val="0A9F1693"/>
    <w:rsid w:val="0AEE2A27"/>
    <w:rsid w:val="0F2A5FF8"/>
    <w:rsid w:val="0FCC5801"/>
    <w:rsid w:val="11B41989"/>
    <w:rsid w:val="126E22FA"/>
    <w:rsid w:val="132E5084"/>
    <w:rsid w:val="13951592"/>
    <w:rsid w:val="1536271C"/>
    <w:rsid w:val="15E7527C"/>
    <w:rsid w:val="16BE1E47"/>
    <w:rsid w:val="1BCF365E"/>
    <w:rsid w:val="1C910106"/>
    <w:rsid w:val="1D481ABE"/>
    <w:rsid w:val="1DC13FCB"/>
    <w:rsid w:val="1E805C34"/>
    <w:rsid w:val="209955CA"/>
    <w:rsid w:val="22795DE5"/>
    <w:rsid w:val="245C7504"/>
    <w:rsid w:val="254327DA"/>
    <w:rsid w:val="27602AA7"/>
    <w:rsid w:val="2785367F"/>
    <w:rsid w:val="280C4EE4"/>
    <w:rsid w:val="2ACE536A"/>
    <w:rsid w:val="2BFF4CC9"/>
    <w:rsid w:val="30C10112"/>
    <w:rsid w:val="3226735B"/>
    <w:rsid w:val="33902E96"/>
    <w:rsid w:val="34790835"/>
    <w:rsid w:val="3507761D"/>
    <w:rsid w:val="36534B78"/>
    <w:rsid w:val="370B4A0A"/>
    <w:rsid w:val="38F512A1"/>
    <w:rsid w:val="39A3134C"/>
    <w:rsid w:val="39B12CEE"/>
    <w:rsid w:val="3B427B79"/>
    <w:rsid w:val="3B756A1E"/>
    <w:rsid w:val="3DF65D91"/>
    <w:rsid w:val="3E67703B"/>
    <w:rsid w:val="43162B45"/>
    <w:rsid w:val="464B2414"/>
    <w:rsid w:val="46D71FE6"/>
    <w:rsid w:val="47C807E3"/>
    <w:rsid w:val="48843D3F"/>
    <w:rsid w:val="4C090125"/>
    <w:rsid w:val="4C69717A"/>
    <w:rsid w:val="4CCE79E7"/>
    <w:rsid w:val="4D227D33"/>
    <w:rsid w:val="4DEF79AA"/>
    <w:rsid w:val="4ED77F3F"/>
    <w:rsid w:val="4F1F01F1"/>
    <w:rsid w:val="4FB44113"/>
    <w:rsid w:val="549E2395"/>
    <w:rsid w:val="549E4143"/>
    <w:rsid w:val="55ED1C10"/>
    <w:rsid w:val="56625642"/>
    <w:rsid w:val="5A5E660B"/>
    <w:rsid w:val="5B7C6858"/>
    <w:rsid w:val="5BE21CA2"/>
    <w:rsid w:val="5D8B364A"/>
    <w:rsid w:val="5F836ADA"/>
    <w:rsid w:val="60170588"/>
    <w:rsid w:val="60367925"/>
    <w:rsid w:val="62436329"/>
    <w:rsid w:val="62C33DA6"/>
    <w:rsid w:val="64A21A2D"/>
    <w:rsid w:val="64C92E01"/>
    <w:rsid w:val="651B7E8F"/>
    <w:rsid w:val="694F7D81"/>
    <w:rsid w:val="6B160A7F"/>
    <w:rsid w:val="6F394D3C"/>
    <w:rsid w:val="723637B5"/>
    <w:rsid w:val="74DC095B"/>
    <w:rsid w:val="760F0BD2"/>
    <w:rsid w:val="786B0DA4"/>
    <w:rsid w:val="789C6CC6"/>
    <w:rsid w:val="78D41F79"/>
    <w:rsid w:val="79D675D6"/>
    <w:rsid w:val="7BDC757F"/>
    <w:rsid w:val="7C5D6CF3"/>
    <w:rsid w:val="7E1C41A7"/>
    <w:rsid w:val="7E6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3367</Words>
  <Characters>3638</Characters>
  <Lines>0</Lines>
  <Paragraphs>0</Paragraphs>
  <TotalTime>70</TotalTime>
  <ScaleCrop>false</ScaleCrop>
  <LinksUpToDate>false</LinksUpToDate>
  <CharactersWithSpaces>3727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2021-06-25T03:37:00Z</dcterms:created>
  <dc:creator>王先生\´д`</dc:creator>
  <cp:lastModifiedBy>星辰</cp:lastModifiedBy>
  <dcterms:modified xsi:type="dcterms:W3CDTF">2023-05-09T09:21:21Z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E4F3A1E9A94D46C78FDDE0017E332D73_13</vt:lpwstr>
  </property>
</Properties>
</file>